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2A" w:rsidRDefault="00A31381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EC6C2A" w:rsidRDefault="00EC6C2A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EC6C2A" w:rsidRDefault="00A31381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EC6C2A" w:rsidRDefault="00EC6C2A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EC6C2A" w:rsidRDefault="00A31381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/>
    <w:p w:rsidR="00EC6C2A" w:rsidRDefault="00EC6C2A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EC6C2A" w:rsidRDefault="00A31381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EC6C2A" w:rsidRDefault="00EC6C2A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EC6C2A" w:rsidRDefault="00EC6C2A"/>
    <w:p w:rsidR="00EC6C2A" w:rsidRDefault="00EC6C2A"/>
    <w:p w:rsidR="00EC6C2A" w:rsidRDefault="00A31381">
      <w:pPr>
        <w:pStyle w:val="Titre4"/>
      </w:pPr>
      <w:r>
        <w:t>UNITE D’ENSEIGNEMENT</w:t>
      </w:r>
    </w:p>
    <w:p w:rsidR="00EC6C2A" w:rsidRDefault="00EC6C2A">
      <w:pPr>
        <w:jc w:val="center"/>
      </w:pPr>
    </w:p>
    <w:p w:rsidR="00EC6C2A" w:rsidRDefault="00EC6C2A">
      <w:pPr>
        <w:pStyle w:val="Titre5"/>
      </w:pPr>
    </w:p>
    <w:p w:rsidR="00EC6C2A" w:rsidRDefault="00A31381">
      <w:pPr>
        <w:pStyle w:val="Titre5"/>
      </w:pPr>
      <w:r>
        <w:t>Elaboration du projet de formation</w:t>
      </w:r>
    </w:p>
    <w:p w:rsidR="00EC6C2A" w:rsidRDefault="00EC6C2A">
      <w:pPr>
        <w:pStyle w:val="Titre5"/>
        <w:rPr>
          <w:i/>
        </w:rPr>
      </w:pPr>
    </w:p>
    <w:p w:rsidR="00EC6C2A" w:rsidRDefault="00EC6C2A">
      <w:pPr>
        <w:jc w:val="center"/>
      </w:pPr>
    </w:p>
    <w:p w:rsidR="00EC6C2A" w:rsidRDefault="00A31381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EC6C2A" w:rsidRDefault="00A31381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EC6C2A" w:rsidRDefault="00EC6C2A">
      <w:pPr>
        <w:ind w:right="828"/>
        <w:jc w:val="center"/>
      </w:pPr>
    </w:p>
    <w:p w:rsidR="00EC6C2A" w:rsidRDefault="00EC6C2A">
      <w:pPr>
        <w:ind w:right="828"/>
        <w:jc w:val="center"/>
      </w:pPr>
    </w:p>
    <w:p w:rsidR="00EC6C2A" w:rsidRDefault="00EC6C2A">
      <w:pPr>
        <w:ind w:right="828"/>
        <w:jc w:val="center"/>
      </w:pPr>
    </w:p>
    <w:p w:rsidR="00EC6C2A" w:rsidRDefault="00EC6C2A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120"/>
      </w:tblGrid>
      <w:tr w:rsidR="00EC6C2A">
        <w:trPr>
          <w:jc w:val="center"/>
        </w:trPr>
        <w:tc>
          <w:tcPr>
            <w:tcW w:w="6120" w:type="dxa"/>
          </w:tcPr>
          <w:p w:rsidR="00EC6C2A" w:rsidRDefault="00A31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82 30 01 U34 D2</w:t>
            </w:r>
          </w:p>
        </w:tc>
      </w:tr>
      <w:tr w:rsidR="00EC6C2A">
        <w:trPr>
          <w:jc w:val="center"/>
        </w:trPr>
        <w:tc>
          <w:tcPr>
            <w:tcW w:w="6120" w:type="dxa"/>
          </w:tcPr>
          <w:p w:rsidR="00EC6C2A" w:rsidRDefault="00A31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EC6C2A">
        <w:trPr>
          <w:jc w:val="center"/>
        </w:trPr>
        <w:tc>
          <w:tcPr>
            <w:tcW w:w="6120" w:type="dxa"/>
          </w:tcPr>
          <w:p w:rsidR="00EC6C2A" w:rsidRDefault="00A31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EC6C2A">
      <w:pPr>
        <w:jc w:val="center"/>
      </w:pPr>
    </w:p>
    <w:p w:rsidR="00EC6C2A" w:rsidRDefault="00A31381">
      <w:pPr>
        <w:jc w:val="center"/>
        <w:rPr>
          <w:b/>
        </w:rPr>
      </w:pPr>
      <w:r>
        <w:rPr>
          <w:b/>
        </w:rPr>
        <w:t>Approbation du Gouvernement de la Communauté française du 20 décembre 2019</w:t>
      </w:r>
      <w:r>
        <w:rPr>
          <w:b/>
        </w:rPr>
        <w:t>,</w:t>
      </w:r>
    </w:p>
    <w:p w:rsidR="00EC6C2A" w:rsidRDefault="00A31381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EC6C2A" w:rsidRDefault="00EC6C2A">
      <w:pPr>
        <w:jc w:val="center"/>
        <w:rPr>
          <w:b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20"/>
      </w:tblGrid>
      <w:tr w:rsidR="00EC6C2A">
        <w:trPr>
          <w:trHeight w:val="1501"/>
        </w:trPr>
        <w:tc>
          <w:tcPr>
            <w:tcW w:w="9520" w:type="dxa"/>
          </w:tcPr>
          <w:p w:rsidR="00EC6C2A" w:rsidRDefault="00EC6C2A">
            <w:pPr>
              <w:jc w:val="center"/>
              <w:rPr>
                <w:b/>
                <w:sz w:val="28"/>
              </w:rPr>
            </w:pPr>
          </w:p>
          <w:p w:rsidR="00EC6C2A" w:rsidRDefault="00A3138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ELABORATION DU PROJET DE FORMATION</w:t>
            </w:r>
          </w:p>
          <w:p w:rsidR="00EC6C2A" w:rsidRDefault="00EC6C2A">
            <w:pPr>
              <w:jc w:val="center"/>
              <w:rPr>
                <w:b/>
                <w:bCs/>
                <w:sz w:val="28"/>
              </w:rPr>
            </w:pPr>
          </w:p>
          <w:p w:rsidR="00EC6C2A" w:rsidRDefault="00A3138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ENSEIGNEMENT SUPERIEUR DE TYPE COURT</w:t>
            </w:r>
          </w:p>
        </w:tc>
      </w:tr>
    </w:tbl>
    <w:p w:rsidR="00EC6C2A" w:rsidRDefault="00EC6C2A">
      <w:pPr>
        <w:ind w:right="-1"/>
        <w:rPr>
          <w:sz w:val="22"/>
          <w:u w:val="single"/>
        </w:rPr>
      </w:pPr>
    </w:p>
    <w:p w:rsidR="00EC6C2A" w:rsidRDefault="00EC6C2A">
      <w:pPr>
        <w:ind w:right="-1"/>
        <w:rPr>
          <w:sz w:val="22"/>
          <w:u w:val="single"/>
        </w:rPr>
      </w:pPr>
      <w:bookmarkStart w:id="0" w:name="_GoBack"/>
      <w:bookmarkEnd w:id="0"/>
    </w:p>
    <w:p w:rsidR="00EC6C2A" w:rsidRDefault="00A31381">
      <w:pPr>
        <w:pStyle w:val="Titre2"/>
        <w:numPr>
          <w:ilvl w:val="0"/>
          <w:numId w:val="8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 w:rsidR="00EC6C2A" w:rsidRDefault="00EC6C2A">
      <w:pPr>
        <w:rPr>
          <w:b/>
          <w:sz w:val="22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</w:rPr>
      </w:pPr>
      <w:r>
        <w:rPr>
          <w:b/>
          <w:sz w:val="22"/>
        </w:rPr>
        <w:t>Finalités générales</w:t>
      </w:r>
    </w:p>
    <w:p w:rsidR="00EC6C2A" w:rsidRDefault="00EC6C2A">
      <w:pPr>
        <w:rPr>
          <w:b/>
          <w:sz w:val="22"/>
        </w:rPr>
      </w:pPr>
    </w:p>
    <w:p w:rsidR="00EC6C2A" w:rsidRDefault="00A31381">
      <w:pPr>
        <w:pStyle w:val="Retraitcorpsdetexte2"/>
        <w:jc w:val="both"/>
      </w:pPr>
      <w:r>
        <w:t xml:space="preserve">Conformément à </w:t>
      </w:r>
      <w:r>
        <w:t>l’article 7 du décret de la Communauté française du 16 avril 1991 organisant l’enseignement de promotion sociale, cette unité d’enseignement doit :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scol</w:t>
      </w:r>
      <w:r>
        <w:rPr>
          <w:sz w:val="22"/>
        </w:rPr>
        <w:t>aire et culturelle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EC6C2A" w:rsidRDefault="00EC6C2A">
      <w:pPr>
        <w:rPr>
          <w:sz w:val="22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</w:rPr>
      </w:pPr>
      <w:r>
        <w:rPr>
          <w:b/>
          <w:sz w:val="22"/>
        </w:rPr>
        <w:t>Finalités particulières</w:t>
      </w:r>
    </w:p>
    <w:p w:rsidR="00EC6C2A" w:rsidRDefault="00EC6C2A">
      <w:pPr>
        <w:jc w:val="both"/>
        <w:rPr>
          <w:b/>
          <w:color w:val="000000"/>
          <w:sz w:val="22"/>
        </w:rPr>
      </w:pPr>
    </w:p>
    <w:p w:rsidR="00EC6C2A" w:rsidRDefault="00A31381">
      <w:pPr>
        <w:pStyle w:val="Retraitcorpsdetexte2"/>
        <w:jc w:val="both"/>
      </w:pPr>
      <w:r>
        <w:t xml:space="preserve">Cette unité d’enseignement </w:t>
      </w:r>
      <w:r>
        <w:t>vise à permettre à l’étudiant d’élaborer son projet de formation dans la perspective d’un projet professionnel en :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précisant la fonction de cadre dans le contexte  des soins de santé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identifiant les compétences spécifiques à cette fonction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débutant un</w:t>
      </w:r>
      <w:r>
        <w:rPr>
          <w:sz w:val="22"/>
          <w:szCs w:val="22"/>
        </w:rPr>
        <w:t>e réflexion visant à se situer personnellement vis-à-vis de lui-même, des clients, des membres d'une équipe pluridisciplinaire, de sa profession et de son environnement.</w:t>
      </w:r>
    </w:p>
    <w:p w:rsidR="00EC6C2A" w:rsidRDefault="00EC6C2A">
      <w:pPr>
        <w:ind w:left="709"/>
        <w:rPr>
          <w:sz w:val="22"/>
        </w:rPr>
      </w:pPr>
    </w:p>
    <w:p w:rsidR="00EC6C2A" w:rsidRDefault="00EC6C2A">
      <w:pPr>
        <w:ind w:left="709"/>
        <w:rPr>
          <w:sz w:val="22"/>
        </w:rPr>
      </w:pPr>
    </w:p>
    <w:p w:rsidR="00EC6C2A" w:rsidRDefault="00A31381">
      <w:pPr>
        <w:pStyle w:val="Titre2"/>
        <w:numPr>
          <w:ilvl w:val="0"/>
          <w:numId w:val="8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 w:rsidR="00EC6C2A" w:rsidRDefault="00EC6C2A">
      <w:pPr>
        <w:ind w:left="284"/>
        <w:rPr>
          <w:b/>
          <w:sz w:val="22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</w:rPr>
      </w:pPr>
      <w:r>
        <w:rPr>
          <w:b/>
          <w:sz w:val="22"/>
        </w:rPr>
        <w:t>Capacités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produire une analyse réflexive concernant u</w:t>
      </w:r>
      <w:r>
        <w:rPr>
          <w:sz w:val="22"/>
          <w:szCs w:val="22"/>
        </w:rPr>
        <w:t>ne problématique professionnelle en exploitant des ressources bibliographiques adéquates et les données probantes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situer l’exercice de sa profession au sein du système de santé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se situer au sein d’une équipe pluridisciplinaire dans un contexte institut</w:t>
      </w:r>
      <w:r>
        <w:rPr>
          <w:sz w:val="22"/>
          <w:szCs w:val="22"/>
        </w:rPr>
        <w:t>ionnel de santé et dans le cadre de la prise en charge d’un patient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décrire et justifier, au départ d’une situation de soin donnée, les démarches de prise en charge globale d’un patient et les principes qui les sous-tendent.</w:t>
      </w:r>
    </w:p>
    <w:p w:rsidR="00EC6C2A" w:rsidRDefault="00EC6C2A">
      <w:pPr>
        <w:ind w:left="568"/>
        <w:rPr>
          <w:sz w:val="22"/>
          <w:szCs w:val="22"/>
        </w:rPr>
      </w:pPr>
    </w:p>
    <w:p w:rsidR="00EC6C2A" w:rsidRDefault="00EC6C2A">
      <w:pPr>
        <w:ind w:left="709"/>
        <w:rPr>
          <w:sz w:val="22"/>
          <w:szCs w:val="22"/>
          <w:lang w:val="fr-FR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 w:rsidR="00EC6C2A" w:rsidRDefault="00EC6C2A">
      <w:pPr>
        <w:pStyle w:val="Retraitcorpsdetexte"/>
        <w:ind w:left="720"/>
        <w:jc w:val="both"/>
        <w:rPr>
          <w:sz w:val="22"/>
          <w:szCs w:val="22"/>
        </w:rPr>
      </w:pPr>
    </w:p>
    <w:p w:rsidR="00EC6C2A" w:rsidRDefault="00A31381">
      <w:pPr>
        <w:pStyle w:val="Retraitcorpsdetexte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un diplôme de bachelier ou de master dont la liste est définie et tenue à jour par le Gouvernement, après consultation de l’ARES (Académie de Recherche et d’Enseignement Supérieur), </w:t>
      </w:r>
    </w:p>
    <w:p w:rsidR="00EC6C2A" w:rsidRDefault="00A31381">
      <w:pPr>
        <w:pStyle w:val="Retraitcorpsdetexte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délivré en Communauté flamande ou germanophone sim</w:t>
      </w:r>
      <w:r>
        <w:rPr>
          <w:sz w:val="22"/>
          <w:szCs w:val="22"/>
        </w:rPr>
        <w:t>ilaire à un diplôme contenu dans la liste dont question supra,</w:t>
      </w:r>
    </w:p>
    <w:p w:rsidR="00EC6C2A" w:rsidRDefault="00A31381">
      <w:pPr>
        <w:pStyle w:val="Retraitcorpsdetexte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soit un diplôme étranger reconnu équivalent à un diplôme contenu dans la liste dont question supra.</w:t>
      </w:r>
    </w:p>
    <w:p w:rsidR="00EC6C2A" w:rsidRDefault="00EC6C2A">
      <w:pPr>
        <w:pStyle w:val="Normaltxtdosped"/>
        <w:ind w:firstLine="708"/>
        <w:jc w:val="both"/>
        <w:rPr>
          <w:sz w:val="22"/>
        </w:rPr>
      </w:pPr>
    </w:p>
    <w:p w:rsidR="00EC6C2A" w:rsidRDefault="00A31381">
      <w:pPr>
        <w:pStyle w:val="Paragraphedeliste"/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ACQUIS D’APPRENTISSAGE</w:t>
      </w:r>
    </w:p>
    <w:p w:rsidR="00EC6C2A" w:rsidRDefault="00EC6C2A">
      <w:pPr>
        <w:ind w:left="284"/>
        <w:jc w:val="both"/>
        <w:rPr>
          <w:i/>
          <w:sz w:val="22"/>
          <w:szCs w:val="22"/>
        </w:rPr>
      </w:pPr>
    </w:p>
    <w:p w:rsidR="00EC6C2A" w:rsidRDefault="00A31381">
      <w:pPr>
        <w:spacing w:after="120"/>
        <w:ind w:left="284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Pour atteindre le seuil de réussite, l’étudiant sera capable :</w:t>
      </w:r>
    </w:p>
    <w:p w:rsidR="00EC6C2A" w:rsidRDefault="00A31381">
      <w:pPr>
        <w:spacing w:after="120"/>
        <w:ind w:left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Au </w:t>
      </w:r>
      <w:r>
        <w:rPr>
          <w:i/>
          <w:sz w:val="22"/>
          <w:szCs w:val="22"/>
        </w:rPr>
        <w:t>départ de situations professionnelles en relation avec la fonction de cadre de santé,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développer les facettes de la fonction de cadre et les compétences requises pour l’exercer en intégrant les données issues :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>de témoignages de cadres,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>de l’analyse d’une description de fonction d’une institution,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>de la synthèse et la critique d’un article sur cette fonction ;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une situation de soins et de proposer une démarche pour la faire évoluer en utilisant un modèle conceptuel ;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d’ébaucher</w:t>
      </w:r>
      <w:r>
        <w:rPr>
          <w:sz w:val="22"/>
          <w:szCs w:val="22"/>
        </w:rPr>
        <w:t xml:space="preserve"> son projet personnel de formation dans le cadre des modalités d’études proposées par l’organisme de formation : 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se basant sur les différentes dimensions de la fonction de cadre, le contexte des soins de santé, les compétences-clés à développer ; 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>en a</w:t>
      </w:r>
      <w:r>
        <w:rPr>
          <w:sz w:val="22"/>
          <w:szCs w:val="22"/>
        </w:rPr>
        <w:t>nalysant sa situation institutionnelle spécifique ;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</w:rPr>
      </w:pPr>
      <w:r>
        <w:rPr>
          <w:sz w:val="22"/>
          <w:szCs w:val="22"/>
        </w:rPr>
        <w:t>en tenant compte de ses caractéristiques individuelles.</w:t>
      </w:r>
    </w:p>
    <w:p w:rsidR="00EC6C2A" w:rsidRDefault="00EC6C2A">
      <w:pPr>
        <w:ind w:left="349"/>
        <w:jc w:val="both"/>
        <w:rPr>
          <w:color w:val="000000"/>
          <w:sz w:val="22"/>
          <w:szCs w:val="22"/>
          <w:lang w:val="fr-FR"/>
        </w:rPr>
      </w:pPr>
    </w:p>
    <w:p w:rsidR="00EC6C2A" w:rsidRDefault="00A31381">
      <w:pPr>
        <w:ind w:left="284"/>
        <w:jc w:val="both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Pour la détermination du degré de maîtrise, il sera tenu compte des critères suivants :</w:t>
      </w:r>
    </w:p>
    <w:p w:rsidR="00EC6C2A" w:rsidRDefault="00EC6C2A">
      <w:pPr>
        <w:ind w:left="284"/>
        <w:jc w:val="both"/>
        <w:rPr>
          <w:color w:val="000000"/>
          <w:sz w:val="22"/>
          <w:szCs w:val="22"/>
          <w:lang w:val="fr-FR"/>
        </w:rPr>
      </w:pP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de cohérence : la capacité à établir avec </w:t>
      </w:r>
      <w:r>
        <w:rPr>
          <w:sz w:val="22"/>
          <w:szCs w:val="22"/>
        </w:rPr>
        <w:t>pertinence une majorité de liens logiques pour former un ensemble organisé,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de  précision : la clarté, l’exactitude et la concision au niveau de la terminologie, des concepts et des principes/modèles,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 : la capacité à s’app</w:t>
      </w:r>
      <w:r>
        <w:rPr>
          <w:sz w:val="22"/>
          <w:szCs w:val="22"/>
        </w:rPr>
        <w:t xml:space="preserve">roprier des notions, concepts et démarches en les intégrant dans son analyse, 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d’autonomie : la capacité de faire preuve d’initiatives démontrant une réflexion personnelle basée sur une exploitation des ressources et des idées en interdépendance </w:t>
      </w:r>
      <w:r>
        <w:rPr>
          <w:sz w:val="22"/>
          <w:szCs w:val="22"/>
        </w:rPr>
        <w:t>avec son environnement.</w:t>
      </w:r>
    </w:p>
    <w:p w:rsidR="00EC6C2A" w:rsidRDefault="00EC6C2A">
      <w:pPr>
        <w:rPr>
          <w:sz w:val="22"/>
        </w:rPr>
      </w:pPr>
    </w:p>
    <w:p w:rsidR="00EC6C2A" w:rsidRDefault="00EC6C2A">
      <w:pPr>
        <w:rPr>
          <w:sz w:val="22"/>
        </w:rPr>
      </w:pPr>
    </w:p>
    <w:p w:rsidR="00EC6C2A" w:rsidRDefault="00EC6C2A">
      <w:pPr>
        <w:rPr>
          <w:sz w:val="22"/>
        </w:rPr>
      </w:pPr>
    </w:p>
    <w:p w:rsidR="00EC6C2A" w:rsidRDefault="00A31381">
      <w:pPr>
        <w:pStyle w:val="Paragraphedeliste"/>
        <w:numPr>
          <w:ilvl w:val="0"/>
          <w:numId w:val="8"/>
        </w:numPr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t>PROGRAMME</w:t>
      </w:r>
    </w:p>
    <w:p w:rsidR="00EC6C2A" w:rsidRDefault="00EC6C2A">
      <w:pPr>
        <w:ind w:left="284"/>
        <w:rPr>
          <w:sz w:val="22"/>
          <w:szCs w:val="22"/>
        </w:rPr>
      </w:pPr>
    </w:p>
    <w:p w:rsidR="00EC6C2A" w:rsidRDefault="00A31381"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de situations professionnelles en relation avec la fonction de cadre de santé,</w:t>
      </w:r>
    </w:p>
    <w:p w:rsidR="00EC6C2A" w:rsidRDefault="00EC6C2A">
      <w:pPr>
        <w:ind w:left="284"/>
        <w:rPr>
          <w:i/>
          <w:sz w:val="22"/>
          <w:szCs w:val="22"/>
        </w:rPr>
      </w:pPr>
    </w:p>
    <w:p w:rsidR="00EC6C2A" w:rsidRDefault="00A31381">
      <w:pPr>
        <w:ind w:left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l’étudiant</w:t>
      </w:r>
      <w:proofErr w:type="gramEnd"/>
      <w:r>
        <w:rPr>
          <w:sz w:val="22"/>
          <w:szCs w:val="22"/>
        </w:rPr>
        <w:t xml:space="preserve"> sera capable :</w:t>
      </w:r>
    </w:p>
    <w:p w:rsidR="00EC6C2A" w:rsidRDefault="00EC6C2A">
      <w:pPr>
        <w:ind w:left="284"/>
        <w:jc w:val="both"/>
        <w:rPr>
          <w:sz w:val="22"/>
          <w:szCs w:val="22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En Analyse de la fonction de cadre de santé 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la fonction de cadre de manière générale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</w:t>
      </w:r>
      <w:r>
        <w:rPr>
          <w:sz w:val="22"/>
          <w:szCs w:val="22"/>
        </w:rPr>
        <w:t xml:space="preserve"> découvrir la spécificité du cadre de santé au départ de témoignages de personnes ayant la responsabilité d’équipes de travail dans différents secteurs de soins de santé tant hospitaliers qu’</w:t>
      </w:r>
      <w:proofErr w:type="spellStart"/>
      <w:r>
        <w:rPr>
          <w:sz w:val="22"/>
          <w:szCs w:val="22"/>
        </w:rPr>
        <w:t>extra-hospitaliers</w:t>
      </w:r>
      <w:proofErr w:type="spellEnd"/>
      <w:r>
        <w:rPr>
          <w:sz w:val="22"/>
          <w:szCs w:val="22"/>
        </w:rPr>
        <w:t>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compétences-clés de la fonc</w:t>
      </w:r>
      <w:r>
        <w:rPr>
          <w:sz w:val="22"/>
          <w:szCs w:val="22"/>
        </w:rPr>
        <w:t>tion de cadre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fixer les bases de son projet personnel de formation en relation avec les exigences et les ressources de la formation, les spécificités du contenu professionnel, les ressources et difficultés individuelles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d’utiliser des outils </w:t>
      </w:r>
      <w:r>
        <w:rPr>
          <w:sz w:val="22"/>
          <w:szCs w:val="22"/>
        </w:rPr>
        <w:t>d’évaluation diagnostique, et éventuellement de les adapter au contexte, en vue d’identifier ses motivations par rapport à :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sa formation, 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son profil d’apprentissage, </w:t>
      </w:r>
    </w:p>
    <w:p w:rsidR="00EC6C2A" w:rsidRDefault="00A31381">
      <w:pPr>
        <w:numPr>
          <w:ilvl w:val="0"/>
          <w:numId w:val="2"/>
        </w:numPr>
        <w:tabs>
          <w:tab w:val="left" w:pos="709"/>
        </w:tabs>
        <w:spacing w:before="120"/>
        <w:ind w:left="1841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les compétences déjà maîtrisées et celles à acquérir par comparaison avec les </w:t>
      </w:r>
      <w:r>
        <w:rPr>
          <w:sz w:val="22"/>
          <w:szCs w:val="22"/>
        </w:rPr>
        <w:t>compétences-clés de la fonction de cadre.</w:t>
      </w:r>
    </w:p>
    <w:p w:rsidR="00EC6C2A" w:rsidRDefault="00EC6C2A">
      <w:pPr>
        <w:ind w:left="708"/>
        <w:jc w:val="both"/>
        <w:rPr>
          <w:sz w:val="22"/>
          <w:szCs w:val="22"/>
          <w:lang w:val="fr-FR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En démarche</w:t>
      </w:r>
      <w:r>
        <w:rPr>
          <w:b/>
          <w:sz w:val="22"/>
          <w:szCs w:val="22"/>
        </w:rPr>
        <w:t xml:space="preserve"> de mise en place d’une offre de soins</w:t>
      </w:r>
      <w:r>
        <w:rPr>
          <w:b/>
          <w:sz w:val="22"/>
          <w:szCs w:val="22"/>
          <w:lang w:val="fr-FR"/>
        </w:rPr>
        <w:t> 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se référer à des modèles conceptuels en vue d’adopter une démarche fondée sur une philosophie de soins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d’adopter la rigueur scientifique et la logique pour m</w:t>
      </w:r>
      <w:r>
        <w:rPr>
          <w:sz w:val="22"/>
          <w:szCs w:val="22"/>
        </w:rPr>
        <w:t>ener une démarche de résolution de problèmes.</w:t>
      </w:r>
    </w:p>
    <w:p w:rsidR="00EC6C2A" w:rsidRDefault="00EC6C2A">
      <w:pPr>
        <w:tabs>
          <w:tab w:val="left" w:pos="709"/>
        </w:tabs>
        <w:spacing w:before="120"/>
        <w:ind w:left="708"/>
        <w:jc w:val="both"/>
        <w:rPr>
          <w:sz w:val="22"/>
          <w:szCs w:val="22"/>
          <w:lang w:val="fr-FR"/>
        </w:rPr>
      </w:pPr>
    </w:p>
    <w:p w:rsidR="00EC6C2A" w:rsidRDefault="00A31381">
      <w:pPr>
        <w:pStyle w:val="Paragraphedeliste"/>
        <w:numPr>
          <w:ilvl w:val="1"/>
          <w:numId w:val="8"/>
        </w:numPr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En sociologie</w:t>
      </w:r>
      <w:r>
        <w:rPr>
          <w:b/>
          <w:sz w:val="22"/>
          <w:szCs w:val="22"/>
        </w:rPr>
        <w:t xml:space="preserve"> de la santé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 situer la politique de santé au sein de la politique socio-économique belge ;</w:t>
      </w:r>
    </w:p>
    <w:p w:rsidR="00EC6C2A" w:rsidRDefault="00A31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valeurs, les facteurs sociaux, anthropologiques et culturels qui conditionnent les re</w:t>
      </w:r>
      <w:r>
        <w:rPr>
          <w:sz w:val="22"/>
          <w:szCs w:val="22"/>
        </w:rPr>
        <w:t>présentations que les individus et les groupes ont de la santé.</w:t>
      </w:r>
    </w:p>
    <w:p w:rsidR="00EC6C2A" w:rsidRDefault="00EC6C2A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EC6C2A" w:rsidRDefault="00EC6C2A">
      <w:pPr>
        <w:tabs>
          <w:tab w:val="left" w:pos="709"/>
        </w:tabs>
        <w:spacing w:before="120"/>
        <w:jc w:val="both"/>
        <w:rPr>
          <w:sz w:val="22"/>
          <w:lang w:val="fr-FR"/>
        </w:rPr>
      </w:pPr>
    </w:p>
    <w:p w:rsidR="00EC6C2A" w:rsidRDefault="00A31381">
      <w:pPr>
        <w:pStyle w:val="Paragraphedeliste"/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caps/>
          <w:sz w:val="22"/>
        </w:rPr>
        <w:t>charge de cours</w:t>
      </w:r>
    </w:p>
    <w:p w:rsidR="00EC6C2A" w:rsidRDefault="00EC6C2A">
      <w:pPr>
        <w:jc w:val="both"/>
        <w:rPr>
          <w:b/>
          <w:sz w:val="22"/>
        </w:rPr>
      </w:pPr>
    </w:p>
    <w:p w:rsidR="00EC6C2A" w:rsidRDefault="00A31381">
      <w:pPr>
        <w:ind w:firstLine="284"/>
        <w:jc w:val="both"/>
        <w:rPr>
          <w:sz w:val="22"/>
        </w:rPr>
      </w:pPr>
      <w:r>
        <w:rPr>
          <w:sz w:val="22"/>
        </w:rPr>
        <w:t>Un enseignant ou un expert.</w:t>
      </w:r>
    </w:p>
    <w:p w:rsidR="00EC6C2A" w:rsidRDefault="00A31381">
      <w:pPr>
        <w:pStyle w:val="dbut1"/>
        <w:rPr>
          <w:color w:val="auto"/>
        </w:rPr>
      </w:pPr>
      <w:r>
        <w:rPr>
          <w:color w:val="auto"/>
        </w:rPr>
        <w:t>L’expert devra justifier de compétences particulières issues d’une expérience professionnelle actualisée en relation avec le programme du présent</w:t>
      </w:r>
      <w:r>
        <w:rPr>
          <w:color w:val="auto"/>
        </w:rPr>
        <w:t xml:space="preserve"> dossier.</w:t>
      </w:r>
    </w:p>
    <w:p w:rsidR="00EC6C2A" w:rsidRDefault="00EC6C2A">
      <w:pPr>
        <w:pStyle w:val="Pieddepage"/>
        <w:tabs>
          <w:tab w:val="clear" w:pos="9072"/>
        </w:tabs>
        <w:ind w:left="284"/>
        <w:jc w:val="both"/>
        <w:rPr>
          <w:sz w:val="22"/>
        </w:rPr>
      </w:pPr>
    </w:p>
    <w:p w:rsidR="00EC6C2A" w:rsidRDefault="00EC6C2A">
      <w:pPr>
        <w:jc w:val="both"/>
        <w:rPr>
          <w:sz w:val="22"/>
          <w:szCs w:val="22"/>
        </w:rPr>
      </w:pPr>
    </w:p>
    <w:p w:rsidR="00EC6C2A" w:rsidRDefault="00A31381">
      <w:pPr>
        <w:pStyle w:val="Paragraphedeliste"/>
        <w:numPr>
          <w:ilvl w:val="0"/>
          <w:numId w:val="8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 w:rsidR="00EC6C2A" w:rsidRDefault="00EC6C2A">
      <w:pPr>
        <w:jc w:val="both"/>
        <w:rPr>
          <w:bCs/>
          <w:sz w:val="24"/>
        </w:rPr>
      </w:pPr>
    </w:p>
    <w:p w:rsidR="00EC6C2A" w:rsidRDefault="00A31381">
      <w:pPr>
        <w:ind w:left="284"/>
        <w:jc w:val="both"/>
        <w:rPr>
          <w:bCs/>
          <w:sz w:val="22"/>
        </w:rPr>
      </w:pPr>
      <w:r>
        <w:rPr>
          <w:sz w:val="22"/>
        </w:rPr>
        <w:t>Aucune recommandation particulière</w:t>
      </w:r>
      <w:r>
        <w:rPr>
          <w:bCs/>
          <w:sz w:val="22"/>
        </w:rPr>
        <w:t>.</w:t>
      </w:r>
    </w:p>
    <w:p w:rsidR="00EC6C2A" w:rsidRDefault="00EC6C2A">
      <w:pPr>
        <w:ind w:left="284"/>
        <w:jc w:val="both"/>
      </w:pPr>
    </w:p>
    <w:p w:rsidR="00EC6C2A" w:rsidRDefault="00EC6C2A">
      <w:pPr>
        <w:ind w:left="284"/>
        <w:jc w:val="both"/>
      </w:pPr>
    </w:p>
    <w:p w:rsidR="00EC6C2A" w:rsidRDefault="00A31381">
      <w:pPr>
        <w:pStyle w:val="Paragraphedeliste"/>
        <w:numPr>
          <w:ilvl w:val="0"/>
          <w:numId w:val="8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Horaire minimum de l'unité d’enseignement</w:t>
      </w:r>
    </w:p>
    <w:p w:rsidR="00EC6C2A" w:rsidRDefault="00EC6C2A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tbl>
      <w:tblPr>
        <w:tblW w:w="9862" w:type="dxa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2"/>
        <w:gridCol w:w="1559"/>
        <w:gridCol w:w="1559"/>
        <w:gridCol w:w="1572"/>
      </w:tblGrid>
      <w:tr w:rsidR="00EC6C2A">
        <w:trPr>
          <w:cantSplit/>
        </w:trPr>
        <w:tc>
          <w:tcPr>
            <w:tcW w:w="5172" w:type="dxa"/>
            <w:shd w:val="clear" w:color="auto" w:fill="auto"/>
            <w:vAlign w:val="center"/>
          </w:tcPr>
          <w:p w:rsidR="00EC6C2A" w:rsidRDefault="00A31381">
            <w:pPr>
              <w:pStyle w:val="Paragraphedeliste"/>
              <w:numPr>
                <w:ilvl w:val="1"/>
                <w:numId w:val="8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6C2A" w:rsidRDefault="00A31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  <w:p w:rsidR="00EC6C2A" w:rsidRDefault="00A31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6C2A" w:rsidRDefault="00A31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EC6C2A" w:rsidRDefault="00A31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 w:rsidR="00EC6C2A">
        <w:trPr>
          <w:cantSplit/>
        </w:trPr>
        <w:tc>
          <w:tcPr>
            <w:tcW w:w="5172" w:type="dxa"/>
            <w:shd w:val="clear" w:color="auto" w:fill="auto"/>
          </w:tcPr>
          <w:p w:rsidR="00EC6C2A" w:rsidRDefault="00A31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Analyse de la fonction de cadre de santé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EC6C2A">
        <w:trPr>
          <w:cantSplit/>
        </w:trPr>
        <w:tc>
          <w:tcPr>
            <w:tcW w:w="5172" w:type="dxa"/>
            <w:shd w:val="clear" w:color="auto" w:fill="auto"/>
          </w:tcPr>
          <w:p w:rsidR="00EC6C2A" w:rsidRDefault="00A31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Démarche de mise en place d’une offre de soins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C6C2A">
        <w:trPr>
          <w:cantSplit/>
        </w:trPr>
        <w:tc>
          <w:tcPr>
            <w:tcW w:w="5172" w:type="dxa"/>
            <w:shd w:val="clear" w:color="auto" w:fill="auto"/>
          </w:tcPr>
          <w:p w:rsidR="00EC6C2A" w:rsidRDefault="00A31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Sociologie de la santé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C6C2A">
        <w:trPr>
          <w:cantSplit/>
        </w:trPr>
        <w:tc>
          <w:tcPr>
            <w:tcW w:w="5172" w:type="dxa"/>
            <w:shd w:val="clear" w:color="auto" w:fill="auto"/>
          </w:tcPr>
          <w:p w:rsidR="00EC6C2A" w:rsidRDefault="00A31381">
            <w:pPr>
              <w:pStyle w:val="Paragraphedeliste"/>
              <w:numPr>
                <w:ilvl w:val="1"/>
                <w:numId w:val="8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 d'autonomie</w:t>
            </w:r>
          </w:p>
        </w:tc>
        <w:tc>
          <w:tcPr>
            <w:tcW w:w="1559" w:type="dxa"/>
            <w:shd w:val="clear" w:color="auto" w:fill="auto"/>
          </w:tcPr>
          <w:p w:rsidR="00EC6C2A" w:rsidRDefault="00EC6C2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72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C6C2A">
        <w:trPr>
          <w:cantSplit/>
        </w:trPr>
        <w:tc>
          <w:tcPr>
            <w:tcW w:w="5172" w:type="dxa"/>
            <w:shd w:val="clear" w:color="auto" w:fill="auto"/>
          </w:tcPr>
          <w:p w:rsidR="00EC6C2A" w:rsidRDefault="00A31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559" w:type="dxa"/>
            <w:shd w:val="clear" w:color="auto" w:fill="auto"/>
          </w:tcPr>
          <w:p w:rsidR="00EC6C2A" w:rsidRDefault="00EC6C2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EC6C2A" w:rsidRDefault="00EC6C2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="00EC6C2A" w:rsidRDefault="00A31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</w:tbl>
    <w:p w:rsidR="00EC6C2A" w:rsidRDefault="00EC6C2A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p w:rsidR="00EC6C2A" w:rsidRDefault="00EC6C2A">
      <w:pPr>
        <w:ind w:left="284"/>
        <w:jc w:val="both"/>
      </w:pPr>
    </w:p>
    <w:sectPr w:rsidR="00EC6C2A" w:rsidSect="00EC6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C2A" w:rsidRDefault="00A31381">
      <w:r>
        <w:separator/>
      </w:r>
    </w:p>
  </w:endnote>
  <w:endnote w:type="continuationSeparator" w:id="0">
    <w:p w:rsidR="00EC6C2A" w:rsidRDefault="00A31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EC6C2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A31381">
    <w:pPr>
      <w:pStyle w:val="Pieddepage"/>
    </w:pPr>
    <w:r>
      <w:t>Elaboration du projet de formation</w:t>
    </w:r>
    <w:r>
      <w:tab/>
    </w:r>
    <w:r>
      <w:tab/>
      <w:t xml:space="preserve">Page </w:t>
    </w:r>
    <w:r w:rsidR="00EC6C2A">
      <w:fldChar w:fldCharType="begin"/>
    </w:r>
    <w:r>
      <w:instrText>PAGE</w:instrText>
    </w:r>
    <w:r w:rsidR="00EC6C2A">
      <w:fldChar w:fldCharType="separate"/>
    </w:r>
    <w:r>
      <w:rPr>
        <w:noProof/>
      </w:rPr>
      <w:t>4</w:t>
    </w:r>
    <w:r w:rsidR="00EC6C2A">
      <w:fldChar w:fldCharType="end"/>
    </w:r>
    <w:r>
      <w:t xml:space="preserve"> sur </w:t>
    </w:r>
    <w:r w:rsidR="00EC6C2A">
      <w:fldChar w:fldCharType="begin"/>
    </w:r>
    <w:r>
      <w:instrText>NUMPAGES</w:instrText>
    </w:r>
    <w:r w:rsidR="00EC6C2A">
      <w:fldChar w:fldCharType="separate"/>
    </w:r>
    <w:r>
      <w:rPr>
        <w:noProof/>
      </w:rPr>
      <w:t>4</w:t>
    </w:r>
    <w:r w:rsidR="00EC6C2A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EC6C2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C2A" w:rsidRDefault="00A31381">
      <w:r>
        <w:separator/>
      </w:r>
    </w:p>
  </w:footnote>
  <w:footnote w:type="continuationSeparator" w:id="0">
    <w:p w:rsidR="00EC6C2A" w:rsidRDefault="00A31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EC6C2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EC6C2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2A" w:rsidRDefault="00EC6C2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1854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9E30BCA"/>
    <w:multiLevelType w:val="hybridMultilevel"/>
    <w:tmpl w:val="A1D86902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7">
    <w:nsid w:val="39C14FFC"/>
    <w:multiLevelType w:val="multilevel"/>
    <w:tmpl w:val="9ADEE72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423650D9"/>
    <w:multiLevelType w:val="hybridMultilevel"/>
    <w:tmpl w:val="1DDABB44"/>
    <w:lvl w:ilvl="0" w:tplc="A9EAEF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A2450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7C018E"/>
    <w:multiLevelType w:val="hybridMultilevel"/>
    <w:tmpl w:val="8B909ABE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9B7271"/>
    <w:multiLevelType w:val="hybridMultilevel"/>
    <w:tmpl w:val="E3FA8A1C"/>
    <w:lvl w:ilvl="0" w:tplc="F2C87824">
      <w:start w:val="1"/>
      <w:numFmt w:val="bullet"/>
      <w:pStyle w:val="Listepuces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8">
    <w:abstractNumId w:val="9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C6C2A"/>
    <w:rsid w:val="00A31381"/>
    <w:rsid w:val="00EC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6C2A"/>
    <w:rPr>
      <w:lang w:eastAsia="fr-FR"/>
    </w:rPr>
  </w:style>
  <w:style w:type="paragraph" w:styleId="Titre2">
    <w:name w:val="heading 2"/>
    <w:basedOn w:val="Normal"/>
    <w:next w:val="Normal"/>
    <w:qFormat/>
    <w:rsid w:val="00EC6C2A"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EC6C2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EC6C2A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EC6C2A"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rsid w:val="00EC6C2A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EC6C2A"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rsid w:val="00EC6C2A"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rsid w:val="00EC6C2A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EC6C2A"/>
    <w:rPr>
      <w:rFonts w:ascii="MS Serif" w:hAnsi="MS Serif"/>
      <w:noProof/>
    </w:rPr>
  </w:style>
  <w:style w:type="paragraph" w:styleId="En-tte">
    <w:name w:val="header"/>
    <w:basedOn w:val="Normal"/>
    <w:rsid w:val="00EC6C2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C6C2A"/>
    <w:pPr>
      <w:tabs>
        <w:tab w:val="center" w:pos="4536"/>
        <w:tab w:val="right" w:pos="9072"/>
      </w:tabs>
    </w:pPr>
    <w:rPr>
      <w:lang/>
    </w:rPr>
  </w:style>
  <w:style w:type="paragraph" w:customStyle="1" w:styleId="normal01">
    <w:name w:val="normal01"/>
    <w:basedOn w:val="Normal"/>
    <w:rsid w:val="00EC6C2A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rsid w:val="00EC6C2A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rsid w:val="00EC6C2A"/>
    <w:pPr>
      <w:ind w:left="1134"/>
      <w:jc w:val="both"/>
    </w:pPr>
    <w:rPr>
      <w:i/>
      <w:iCs/>
      <w:color w:val="000000"/>
      <w:sz w:val="22"/>
      <w:szCs w:val="22"/>
    </w:rPr>
  </w:style>
  <w:style w:type="paragraph" w:styleId="NormalWeb">
    <w:name w:val="Normal (Web)"/>
    <w:basedOn w:val="Normal"/>
    <w:rsid w:val="00EC6C2A"/>
    <w:pPr>
      <w:spacing w:before="100" w:beforeAutospacing="1" w:after="100" w:afterAutospacing="1"/>
    </w:pPr>
    <w:rPr>
      <w:rFonts w:eastAsia="SimSun"/>
      <w:color w:val="000000"/>
      <w:sz w:val="24"/>
      <w:szCs w:val="24"/>
      <w:lang w:val="fr-FR" w:eastAsia="zh-CN"/>
    </w:rPr>
  </w:style>
  <w:style w:type="paragraph" w:customStyle="1" w:styleId="dbut1">
    <w:name w:val="début1"/>
    <w:basedOn w:val="Normal"/>
    <w:autoRedefine/>
    <w:rsid w:val="00EC6C2A"/>
    <w:pPr>
      <w:tabs>
        <w:tab w:val="left" w:pos="851"/>
      </w:tabs>
      <w:autoSpaceDE w:val="0"/>
      <w:autoSpaceDN w:val="0"/>
      <w:spacing w:before="120"/>
      <w:ind w:left="284"/>
      <w:jc w:val="both"/>
    </w:pPr>
    <w:rPr>
      <w:color w:val="FF0000"/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sid w:val="00EC6C2A"/>
    <w:rPr>
      <w:lang w:eastAsia="fr-FR"/>
    </w:rPr>
  </w:style>
  <w:style w:type="paragraph" w:customStyle="1" w:styleId="Retraitcorpsdetexte31">
    <w:name w:val="Retrait corps de texte 31"/>
    <w:basedOn w:val="Normal"/>
    <w:rsid w:val="00EC6C2A"/>
    <w:pPr>
      <w:suppressAutoHyphens/>
    </w:pPr>
    <w:rPr>
      <w:kern w:val="1"/>
      <w:lang w:eastAsia="ar-SA"/>
    </w:rPr>
  </w:style>
  <w:style w:type="paragraph" w:customStyle="1" w:styleId="Normaltxtdosped">
    <w:name w:val="Normal.txtdosped"/>
    <w:rsid w:val="00EC6C2A"/>
    <w:rPr>
      <w:lang w:val="fr-FR" w:eastAsia="fr-FR"/>
    </w:rPr>
  </w:style>
  <w:style w:type="paragraph" w:styleId="Corpsdetexte2">
    <w:name w:val="Body Text 2"/>
    <w:basedOn w:val="Normal"/>
    <w:link w:val="Corpsdetexte2Car"/>
    <w:rsid w:val="00EC6C2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C6C2A"/>
    <w:rPr>
      <w:lang w:val="fr-BE"/>
    </w:rPr>
  </w:style>
  <w:style w:type="paragraph" w:styleId="Listepuces">
    <w:name w:val="List Bullet"/>
    <w:basedOn w:val="Normal"/>
    <w:autoRedefine/>
    <w:rsid w:val="00EC6C2A"/>
    <w:pPr>
      <w:numPr>
        <w:numId w:val="5"/>
      </w:numPr>
    </w:pPr>
    <w:rPr>
      <w:lang w:val="fr-FR"/>
    </w:rPr>
  </w:style>
  <w:style w:type="paragraph" w:styleId="Paragraphedeliste">
    <w:name w:val="List Paragraph"/>
    <w:basedOn w:val="Normal"/>
    <w:uiPriority w:val="34"/>
    <w:qFormat/>
    <w:rsid w:val="00EC6C2A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EC6C2A"/>
    <w:pPr>
      <w:spacing w:after="120"/>
      <w:ind w:left="283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EC6C2A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EEF9-821E-4DC3-81C3-EE05FFB0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15</TotalTime>
  <Pages>4</Pages>
  <Words>1005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HP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Chavagne</dc:creator>
  <cp:keywords/>
  <cp:lastModifiedBy>Audrey Faniel</cp:lastModifiedBy>
  <cp:revision>9</cp:revision>
  <cp:lastPrinted>2011-04-28T17:56:00Z</cp:lastPrinted>
  <dcterms:created xsi:type="dcterms:W3CDTF">2018-04-08T08:29:00Z</dcterms:created>
  <dcterms:modified xsi:type="dcterms:W3CDTF">2020-01-22T14:15:00Z</dcterms:modified>
</cp:coreProperties>
</file>